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</w:p>
    <w:tbl>
      <w:tblPr>
        <w:tblW w:w="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</w:tblGrid>
      <w:tr w:rsidR="002059AB" w:rsidRPr="009036E3" w:rsidTr="009036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059AB" w:rsidRPr="009036E3" w:rsidRDefault="00D62C92" w:rsidP="002059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5" w:history="1">
              <w:r w:rsidR="002059AB" w:rsidRPr="009036E3">
                <w:rPr>
                  <w:rFonts w:ascii="Times New Roman" w:hAnsi="Times New Roman"/>
                  <w:sz w:val="32"/>
                  <w:szCs w:val="32"/>
                  <w:u w:val="single"/>
                </w:rPr>
                <w:t>Взаимоотношения родителей с детьми</w:t>
              </w:r>
            </w:hyperlink>
          </w:p>
        </w:tc>
      </w:tr>
    </w:tbl>
    <w:p w:rsidR="002059AB" w:rsidRPr="009036E3" w:rsidRDefault="002059AB" w:rsidP="002059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036E3">
        <w:rPr>
          <w:rFonts w:ascii="Times New Roman" w:hAnsi="Times New Roman"/>
          <w:b/>
          <w:bCs/>
          <w:sz w:val="24"/>
          <w:szCs w:val="24"/>
        </w:rPr>
        <w:t>Общие причины непослушания: </w:t>
      </w:r>
      <w:r w:rsidRPr="009036E3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- нерешительный отказ ребенку в просьбе или отказ без объяснений;</w:t>
      </w:r>
      <w:r w:rsidRPr="009036E3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- отсутствие у ребенка интересной деятельности;</w:t>
      </w:r>
      <w:r w:rsidRPr="009036E3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- отрицательный</w:t>
      </w:r>
      <w:r w:rsidRPr="009036E3">
        <w:rPr>
          <w:rFonts w:ascii="Times New Roman" w:hAnsi="Times New Roman"/>
          <w:sz w:val="24"/>
          <w:szCs w:val="24"/>
        </w:rPr>
        <w:t xml:space="preserve"> пример взрослых;</w:t>
      </w:r>
      <w:r w:rsidRPr="009036E3">
        <w:rPr>
          <w:rFonts w:ascii="Times New Roman" w:hAnsi="Times New Roman"/>
          <w:sz w:val="24"/>
          <w:szCs w:val="24"/>
        </w:rPr>
        <w:br/>
        <w:t>- злоупотребление запрещениями, нравоучениями, наказаниями;</w:t>
      </w:r>
      <w:r w:rsidRPr="009036E3">
        <w:rPr>
          <w:rFonts w:ascii="Times New Roman" w:hAnsi="Times New Roman"/>
          <w:sz w:val="24"/>
          <w:szCs w:val="24"/>
        </w:rPr>
        <w:br/>
        <w:t>- непоследовательность, несогласованность требований взрослых к ребенку;</w:t>
      </w:r>
      <w:r w:rsidRPr="009036E3">
        <w:rPr>
          <w:rFonts w:ascii="Times New Roman" w:hAnsi="Times New Roman"/>
          <w:sz w:val="24"/>
          <w:szCs w:val="24"/>
        </w:rPr>
        <w:br/>
        <w:t>- запугивание или захваливание ребенка;</w:t>
      </w:r>
      <w:r w:rsidRPr="009036E3">
        <w:rPr>
          <w:rFonts w:ascii="Times New Roman" w:hAnsi="Times New Roman"/>
          <w:sz w:val="24"/>
          <w:szCs w:val="24"/>
        </w:rPr>
        <w:br/>
        <w:t>- несправедливое отношение к ребенку; — непосильные поручения;</w:t>
      </w:r>
      <w:r w:rsidRPr="009036E3">
        <w:rPr>
          <w:rFonts w:ascii="Times New Roman" w:hAnsi="Times New Roman"/>
          <w:sz w:val="24"/>
          <w:szCs w:val="24"/>
        </w:rPr>
        <w:br/>
        <w:t>- нарушение режима дня;</w:t>
      </w:r>
      <w:r w:rsidRPr="009036E3">
        <w:rPr>
          <w:rFonts w:ascii="Times New Roman" w:hAnsi="Times New Roman"/>
          <w:sz w:val="24"/>
          <w:szCs w:val="24"/>
        </w:rPr>
        <w:br/>
        <w:t xml:space="preserve">- непонимание ребенком требований взрослых. </w:t>
      </w:r>
    </w:p>
    <w:p w:rsidR="002059AB" w:rsidRPr="009036E3" w:rsidRDefault="002059AB" w:rsidP="002059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036E3">
        <w:rPr>
          <w:rFonts w:ascii="Times New Roman" w:hAnsi="Times New Roman"/>
          <w:b/>
          <w:sz w:val="24"/>
          <w:szCs w:val="24"/>
        </w:rPr>
        <w:t>Основные причины капризов:</w:t>
      </w:r>
      <w:r w:rsidRPr="009036E3">
        <w:rPr>
          <w:rFonts w:ascii="Times New Roman" w:hAnsi="Times New Roman"/>
          <w:b/>
          <w:sz w:val="24"/>
          <w:szCs w:val="24"/>
        </w:rPr>
        <w:br/>
      </w:r>
      <w:r w:rsidRPr="009036E3">
        <w:rPr>
          <w:rFonts w:ascii="Times New Roman" w:hAnsi="Times New Roman"/>
          <w:sz w:val="24"/>
          <w:szCs w:val="24"/>
        </w:rPr>
        <w:t>- недомогание, перевозбуждение, переутомление;</w:t>
      </w:r>
      <w:r w:rsidRPr="009036E3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Pr="009036E3">
        <w:rPr>
          <w:rFonts w:ascii="Times New Roman" w:hAnsi="Times New Roman"/>
          <w:sz w:val="24"/>
          <w:szCs w:val="24"/>
        </w:rPr>
        <w:t>заласкивание</w:t>
      </w:r>
      <w:proofErr w:type="spellEnd"/>
      <w:r w:rsidRPr="009036E3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036E3">
        <w:rPr>
          <w:rFonts w:ascii="Times New Roman" w:hAnsi="Times New Roman"/>
          <w:sz w:val="24"/>
          <w:szCs w:val="24"/>
        </w:rPr>
        <w:t>черствое</w:t>
      </w:r>
      <w:proofErr w:type="spellEnd"/>
      <w:r w:rsidRPr="009036E3">
        <w:rPr>
          <w:rFonts w:ascii="Times New Roman" w:hAnsi="Times New Roman"/>
          <w:sz w:val="24"/>
          <w:szCs w:val="24"/>
        </w:rPr>
        <w:t xml:space="preserve"> отношение родителей к ребенку.</w:t>
      </w:r>
    </w:p>
    <w:p w:rsidR="002059AB" w:rsidRPr="009036E3" w:rsidRDefault="002059AB" w:rsidP="002059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036E3">
        <w:rPr>
          <w:rFonts w:ascii="Times New Roman" w:hAnsi="Times New Roman"/>
          <w:sz w:val="24"/>
          <w:szCs w:val="24"/>
        </w:rPr>
        <w:br/>
      </w:r>
      <w:r w:rsidRPr="009036E3">
        <w:rPr>
          <w:rFonts w:ascii="Times New Roman" w:hAnsi="Times New Roman"/>
          <w:sz w:val="24"/>
          <w:szCs w:val="24"/>
        </w:rPr>
        <w:br/>
      </w:r>
      <w:r w:rsidRPr="009036E3">
        <w:rPr>
          <w:rFonts w:ascii="Times New Roman" w:hAnsi="Times New Roman"/>
          <w:b/>
          <w:bCs/>
          <w:sz w:val="24"/>
          <w:szCs w:val="24"/>
        </w:rPr>
        <w:t>Основные причины упрямства :</w:t>
      </w:r>
      <w:r w:rsidRPr="009036E3">
        <w:rPr>
          <w:rFonts w:ascii="Times New Roman" w:hAnsi="Times New Roman"/>
          <w:sz w:val="24"/>
          <w:szCs w:val="24"/>
        </w:rPr>
        <w:br/>
        <w:t>- протест ребенка против несправедливого отношения, унижения его достоинства;</w:t>
      </w:r>
      <w:r w:rsidRPr="009036E3">
        <w:rPr>
          <w:rFonts w:ascii="Times New Roman" w:hAnsi="Times New Roman"/>
          <w:sz w:val="24"/>
          <w:szCs w:val="24"/>
        </w:rPr>
        <w:br/>
        <w:t>- слишком строгое отношение к ребенку;</w:t>
      </w:r>
      <w:r w:rsidRPr="009036E3">
        <w:rPr>
          <w:rFonts w:ascii="Times New Roman" w:hAnsi="Times New Roman"/>
          <w:sz w:val="24"/>
          <w:szCs w:val="24"/>
        </w:rPr>
        <w:br/>
        <w:t>- нетактичность взрослых;</w:t>
      </w:r>
      <w:r w:rsidRPr="009036E3">
        <w:rPr>
          <w:rFonts w:ascii="Times New Roman" w:hAnsi="Times New Roman"/>
          <w:sz w:val="24"/>
          <w:szCs w:val="24"/>
        </w:rPr>
        <w:br/>
        <w:t>- неразумное ограничение самостоятельности ребенка;</w:t>
      </w:r>
      <w:r w:rsidRPr="009036E3">
        <w:rPr>
          <w:rFonts w:ascii="Times New Roman" w:hAnsi="Times New Roman"/>
          <w:sz w:val="24"/>
          <w:szCs w:val="24"/>
        </w:rPr>
        <w:br/>
        <w:t xml:space="preserve">- ненасыщенное, несодержательное, </w:t>
      </w:r>
      <w:proofErr w:type="spellStart"/>
      <w:r w:rsidRPr="009036E3">
        <w:rPr>
          <w:rFonts w:ascii="Times New Roman" w:hAnsi="Times New Roman"/>
          <w:sz w:val="24"/>
          <w:szCs w:val="24"/>
        </w:rPr>
        <w:t>малоэмоциональное</w:t>
      </w:r>
      <w:proofErr w:type="spellEnd"/>
      <w:r w:rsidRPr="009036E3">
        <w:rPr>
          <w:rFonts w:ascii="Times New Roman" w:hAnsi="Times New Roman"/>
          <w:sz w:val="24"/>
          <w:szCs w:val="24"/>
        </w:rPr>
        <w:t xml:space="preserve"> или недостаточное общение со взрослым.</w:t>
      </w:r>
    </w:p>
    <w:p w:rsidR="002059AB" w:rsidRPr="002059AB" w:rsidRDefault="002059AB" w:rsidP="002059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036E3">
        <w:rPr>
          <w:rFonts w:ascii="Times New Roman" w:hAnsi="Times New Roman"/>
          <w:sz w:val="24"/>
          <w:szCs w:val="24"/>
        </w:rPr>
        <w:br/>
      </w:r>
      <w:r w:rsidRPr="009036E3">
        <w:rPr>
          <w:rFonts w:ascii="Times New Roman" w:hAnsi="Times New Roman"/>
          <w:b/>
          <w:bCs/>
          <w:sz w:val="24"/>
          <w:szCs w:val="24"/>
        </w:rPr>
        <w:t>Если ребенок капризничает, надо:</w:t>
      </w:r>
      <w:r w:rsidRPr="009036E3">
        <w:rPr>
          <w:rFonts w:ascii="Times New Roman" w:hAnsi="Times New Roman"/>
          <w:sz w:val="24"/>
          <w:szCs w:val="24"/>
        </w:rPr>
        <w:br/>
        <w:t>- отвлечь его от причин, вызывающих каприз;</w:t>
      </w:r>
      <w:r w:rsidRPr="009036E3">
        <w:rPr>
          <w:rFonts w:ascii="Times New Roman" w:hAnsi="Times New Roman"/>
          <w:sz w:val="24"/>
          <w:szCs w:val="24"/>
        </w:rPr>
        <w:br/>
        <w:t>- объяснить неразумность требований;</w:t>
      </w:r>
      <w:r w:rsidRPr="009036E3">
        <w:rPr>
          <w:rFonts w:ascii="Times New Roman" w:hAnsi="Times New Roman"/>
          <w:sz w:val="24"/>
          <w:szCs w:val="24"/>
        </w:rPr>
        <w:br/>
        <w:t>- показать, что такое поведение огорчает взрослого</w:t>
      </w:r>
      <w:r w:rsidRPr="002059AB">
        <w:rPr>
          <w:rFonts w:ascii="Times New Roman" w:hAnsi="Times New Roman"/>
          <w:sz w:val="24"/>
          <w:szCs w:val="24"/>
        </w:rPr>
        <w:t>.</w:t>
      </w:r>
    </w:p>
    <w:p w:rsidR="002059AB" w:rsidRPr="002059AB" w:rsidRDefault="002059AB" w:rsidP="002059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059AB">
        <w:rPr>
          <w:rFonts w:ascii="Times New Roman" w:hAnsi="Times New Roman"/>
          <w:sz w:val="24"/>
          <w:szCs w:val="24"/>
        </w:rPr>
        <w:lastRenderedPageBreak/>
        <w:t> </w:t>
      </w:r>
    </w:p>
    <w:p w:rsidR="002059AB" w:rsidRPr="002059AB" w:rsidRDefault="002059AB" w:rsidP="009036E3">
      <w:pPr>
        <w:pStyle w:val="Default"/>
        <w:spacing w:line="276" w:lineRule="auto"/>
        <w:jc w:val="center"/>
        <w:rPr>
          <w:sz w:val="36"/>
          <w:szCs w:val="36"/>
        </w:rPr>
      </w:pPr>
      <w:r w:rsidRPr="002059AB">
        <w:rPr>
          <w:b/>
          <w:bCs/>
          <w:i/>
          <w:iCs/>
          <w:sz w:val="36"/>
          <w:szCs w:val="36"/>
        </w:rPr>
        <w:t>Рекомендации родителям по воспитанию детей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1. Принимайте ребенка таким, как ой он есть, и всегда, и везде, при любых обстоятельствах, независимо ни от чего ребенок должен быть уверен в вашей искренней, безоговорочной любви к нему;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2. Поверьте в неповторимость вашего ребёнка, в то, что он уникален, не похож на других детей и не является вашей точной копией. Поэтому не стоит требовать от него реализации заданной вами жизненной программы и достижения поставленной вами цели. Дайте своему ребёнку право прожить собственную жизнь.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3. Помните, что в любых неприглядных поступках и свойствах характера вашего ребенка следует винить прежде всего себя — значит, где - то вышла ошибка, которую необходимо исправить.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4. Не стесняйтесь проявлять свою любовь к ребёнку, дайте ему понять, что вы любите его при любых обстоятельствах. </w:t>
      </w:r>
      <w:bookmarkStart w:id="0" w:name="_GoBack"/>
      <w:bookmarkEnd w:id="0"/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5. Выбирая орудие воспитательного влияния, прибегайте большей частью к ласке и поощрению, а не к наказанию и осуждению.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6. Старайтесь, чтобы ваша любовь не превратилась на вседозволенность и безнадзорность. Установите чёткие границы дозволенного и позвольте ребёнку свободно действовать в этих границах. Желательно, чтобы запретов было немного - только главнейшие. Неуклонно </w:t>
      </w:r>
      <w:r w:rsidRPr="002059AB">
        <w:rPr>
          <w:sz w:val="28"/>
          <w:szCs w:val="28"/>
        </w:rPr>
        <w:lastRenderedPageBreak/>
        <w:t xml:space="preserve">придерживайтесь установленных вами запретов и дозволенного.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7. Никогда не давайте ребёнку негативных оценочных суждений его личности: «ты плохой», «ты лживый», «ты злой». Оценивать необходимо только поступок. Необходимо говорить. «Твой поступок плохой, но ты - же хороший мальчик и в дальнейшем не должен так делать».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8. Старайтесь влиять на ребёнка просьбами, если просьбы не выполняются, убедитесь, что они соответствуют возрастным особенностям ребёнка, и только после этого можете переходить к прямым инструкциям и приказам. В случае откровенного непослушания родители могут думать про наказания.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9. Ребёнок должен чётко понимать, за что его наказали. Ребёнок должен бояться не наказания, а того, что он может досадно огорчить вас. Наказан - прощён. Про старое забыто. Наказание не должно восприниматься ребёнком как преимущество вашей силы над его слабостью, как унижение.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10. Не забывайте, что путь к детскому сердцу лежит через игру. Именно в процессе игры вы можете передать необходимые навыки, знания про жизненные правила и ценности, сможете лучше узнать один одного.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11. Чаще говорите с ребёнком, поясняйте ему непонятные явления, ситуации, суть запретов и ограничений. Помогите ему научиться высказывать свои желания, чувства и переживания.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lastRenderedPageBreak/>
        <w:t xml:space="preserve">12. Ежедневно интересуйтесь делами, проблемами, переживаниями ребёнка, его достижениями.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13. Приучайте к самообслуживанию, формируйте трудовые навыки и любовь к труду (поддерживайте инициативу и желание помогать вам).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14. Всегда внушайте ребенку, что он сможет все, если будет верить в себя и будет постоянно над этим работать; воспитывайте уверенность в себе; </w:t>
      </w:r>
    </w:p>
    <w:p w:rsidR="002059AB" w:rsidRPr="002059AB" w:rsidRDefault="002059AB" w:rsidP="002059AB">
      <w:pPr>
        <w:pStyle w:val="Default"/>
        <w:spacing w:line="276" w:lineRule="auto"/>
        <w:jc w:val="both"/>
        <w:rPr>
          <w:sz w:val="28"/>
          <w:szCs w:val="28"/>
        </w:rPr>
      </w:pPr>
      <w:r w:rsidRPr="002059AB">
        <w:rPr>
          <w:sz w:val="28"/>
          <w:szCs w:val="28"/>
        </w:rPr>
        <w:t xml:space="preserve">15. Поймите, что нет готовых рецептов в воспитании, только внимательное отношение к миру ребенка, ваша интуиция, внутренний голос дадут возможность правильно понять вашего ребенка и выработать согласованные формы поведения. </w:t>
      </w:r>
    </w:p>
    <w:p w:rsidR="008027F9" w:rsidRDefault="002059AB" w:rsidP="002059AB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59AB">
        <w:rPr>
          <w:rFonts w:ascii="Times New Roman" w:hAnsi="Times New Roman"/>
          <w:b/>
          <w:bCs/>
          <w:i/>
          <w:iCs/>
          <w:sz w:val="28"/>
          <w:szCs w:val="28"/>
        </w:rPr>
        <w:t>Удачи вам и душевного благополучия!</w:t>
      </w:r>
    </w:p>
    <w:p w:rsidR="002059AB" w:rsidRDefault="002059AB" w:rsidP="002059AB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2059AB" w:rsidRDefault="002059AB" w:rsidP="009036E3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Педагог-психолог: Елена Валерьевна</w:t>
      </w:r>
    </w:p>
    <w:p w:rsidR="009036E3" w:rsidRDefault="009036E3" w:rsidP="009036E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36E3" w:rsidRDefault="009036E3" w:rsidP="009036E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36E3" w:rsidRDefault="009036E3" w:rsidP="009036E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36E3" w:rsidRDefault="009036E3" w:rsidP="009036E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36E3" w:rsidRDefault="009036E3" w:rsidP="009036E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36E3" w:rsidRDefault="009036E3" w:rsidP="009036E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36E3" w:rsidRPr="002059AB" w:rsidRDefault="009036E3" w:rsidP="009036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9036E3" w:rsidRPr="002059AB" w:rsidSect="002059AB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AB"/>
    <w:rsid w:val="002059AB"/>
    <w:rsid w:val="008027F9"/>
    <w:rsid w:val="009036E3"/>
    <w:rsid w:val="00C06038"/>
    <w:rsid w:val="00CD4D99"/>
    <w:rsid w:val="00D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A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A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seodetishkax.ru/konsultaczii-psixologa/42-vzaimootnosheniya-roditelej-s-det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2016-09-26T07:52:00Z</cp:lastPrinted>
  <dcterms:created xsi:type="dcterms:W3CDTF">2016-09-26T07:39:00Z</dcterms:created>
  <dcterms:modified xsi:type="dcterms:W3CDTF">2020-11-20T09:41:00Z</dcterms:modified>
</cp:coreProperties>
</file>